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8BC1" w14:textId="7D31D01B" w:rsidR="00D86361" w:rsidRDefault="00D86361" w:rsidP="006950E3">
      <w:pPr>
        <w:pStyle w:val="2"/>
        <w:rPr>
          <w:b w:val="0"/>
          <w:bCs w:val="0"/>
          <w:i w:val="0"/>
          <w:iCs w:val="0"/>
          <w:lang w:eastAsia="ru-RU"/>
        </w:rPr>
      </w:pPr>
      <w:bookmarkStart w:id="0" w:name="_Hlk88830535"/>
    </w:p>
    <w:p w14:paraId="7B098814" w14:textId="37B6533D" w:rsidR="006950E3" w:rsidRDefault="006950E3" w:rsidP="006950E3">
      <w:pPr>
        <w:rPr>
          <w:lang w:eastAsia="ru-RU"/>
        </w:rPr>
      </w:pPr>
    </w:p>
    <w:p w14:paraId="68A41B42" w14:textId="7AB6937B" w:rsidR="006950E3" w:rsidRDefault="006950E3" w:rsidP="006950E3">
      <w:pPr>
        <w:rPr>
          <w:lang w:eastAsia="ru-RU"/>
        </w:rPr>
      </w:pPr>
    </w:p>
    <w:p w14:paraId="55CF96AF" w14:textId="77777777" w:rsidR="006950E3" w:rsidRDefault="006950E3" w:rsidP="006950E3">
      <w:pPr>
        <w:jc w:val="center"/>
        <w:rPr>
          <w:lang w:eastAsia="ru-RU"/>
        </w:rPr>
      </w:pPr>
      <w:r>
        <w:rPr>
          <w:lang w:eastAsia="ru-RU"/>
        </w:rPr>
        <w:tab/>
      </w:r>
    </w:p>
    <w:p w14:paraId="516DFA95" w14:textId="77777777" w:rsidR="006950E3" w:rsidRDefault="006950E3" w:rsidP="006950E3">
      <w:pPr>
        <w:jc w:val="center"/>
        <w:rPr>
          <w:lang w:eastAsia="ru-RU"/>
        </w:rPr>
      </w:pPr>
    </w:p>
    <w:p w14:paraId="5980DD03" w14:textId="77777777" w:rsidR="006950E3" w:rsidRDefault="006950E3" w:rsidP="006950E3">
      <w:pPr>
        <w:jc w:val="center"/>
        <w:rPr>
          <w:lang w:eastAsia="ru-RU"/>
        </w:rPr>
      </w:pPr>
    </w:p>
    <w:p w14:paraId="345BD75F" w14:textId="77777777" w:rsidR="006950E3" w:rsidRDefault="006950E3" w:rsidP="006950E3">
      <w:pPr>
        <w:jc w:val="center"/>
        <w:rPr>
          <w:lang w:eastAsia="ru-RU"/>
        </w:rPr>
      </w:pPr>
    </w:p>
    <w:p w14:paraId="48D0409D" w14:textId="77777777" w:rsidR="006950E3" w:rsidRDefault="006950E3" w:rsidP="006950E3">
      <w:pPr>
        <w:jc w:val="center"/>
        <w:rPr>
          <w:lang w:eastAsia="ru-RU"/>
        </w:rPr>
      </w:pPr>
    </w:p>
    <w:p w14:paraId="07FA47F7" w14:textId="77777777" w:rsidR="006950E3" w:rsidRDefault="006950E3" w:rsidP="006950E3">
      <w:pPr>
        <w:jc w:val="center"/>
        <w:rPr>
          <w:lang w:eastAsia="ru-RU"/>
        </w:rPr>
      </w:pPr>
    </w:p>
    <w:p w14:paraId="60A27845" w14:textId="77777777" w:rsidR="006950E3" w:rsidRDefault="006950E3" w:rsidP="006950E3">
      <w:pPr>
        <w:jc w:val="center"/>
        <w:rPr>
          <w:lang w:eastAsia="ru-RU"/>
        </w:rPr>
      </w:pPr>
    </w:p>
    <w:p w14:paraId="3E9675EF" w14:textId="77777777" w:rsidR="006950E3" w:rsidRDefault="006950E3" w:rsidP="006950E3">
      <w:pPr>
        <w:jc w:val="center"/>
        <w:rPr>
          <w:lang w:eastAsia="ru-RU"/>
        </w:rPr>
      </w:pPr>
    </w:p>
    <w:p w14:paraId="130B9EB4" w14:textId="53ECCD8D" w:rsidR="006950E3" w:rsidRDefault="006950E3" w:rsidP="006950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приложения № 1 и № 6 к приказу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Федеральной службы по надзору в сфере транспорта от 29 декабря 2021 г.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№ ВБ-1069фс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хозяйстве»</w:t>
      </w:r>
    </w:p>
    <w:p w14:paraId="46AAF766" w14:textId="77777777" w:rsidR="006950E3" w:rsidRDefault="006950E3" w:rsidP="006950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1CDA3" w14:textId="3A75D4B4" w:rsidR="006950E3" w:rsidRDefault="006950E3" w:rsidP="006950E3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Федерального закона от 31 июля 2020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Федерации», пунктом 1 Положения о Федеральной службе по надзору в сфере транспорта, утвержденного постановлением Правительства Российской Федерации от 30 июля 2004 г. № 398, пунктом 3 Положения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утвержденного постановлением Правительства Российской Федерации от 29 июня 2021 г. № 1043, пунктом 13 требований к разработке, содержанию, общественному обсуждению проектов форм проверочных листов, утверждению,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 октября 2021 г. № 1844, п р и к а з ы в а ю:</w:t>
      </w:r>
    </w:p>
    <w:p w14:paraId="1C9AA7EE" w14:textId="7DAAB836" w:rsidR="006950E3" w:rsidRDefault="006950E3" w:rsidP="006950E3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приложения № 1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№ 6 к приказу Федеральной службы по надзору в сфере  транспорта от 29 декабря 2021 г. № ВБ-1069фс «Об утверждении форм проверочных листов (списков контрольных вопросов, ответы на которые свидетельствуют о соблюдении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  <w:t xml:space="preserve">на автомобильном транспорте, 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br/>
        <w:t>и в дорожном хозяйстве» (зарегистрирован Министерством юстиции Российской Федерации 18 августа 2022 г., регистрационный № 67363).</w:t>
      </w:r>
    </w:p>
    <w:p w14:paraId="74291466" w14:textId="2682F03F" w:rsidR="006950E3" w:rsidRDefault="006950E3" w:rsidP="006950E3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07D12" w14:textId="77777777" w:rsidR="006950E3" w:rsidRDefault="006950E3" w:rsidP="006950E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944D416" w14:textId="2D373841" w:rsidR="006950E3" w:rsidRDefault="006950E3" w:rsidP="006950E3">
      <w:pPr>
        <w:tabs>
          <w:tab w:val="left" w:pos="1335"/>
        </w:tabs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руководителя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В.Б. Гулин</w:t>
      </w:r>
    </w:p>
    <w:p w14:paraId="5B8F0599" w14:textId="18D6A636" w:rsidR="006950E3" w:rsidRDefault="006950E3" w:rsidP="006950E3">
      <w:pPr>
        <w:rPr>
          <w:lang w:eastAsia="ru-RU"/>
        </w:rPr>
      </w:pPr>
    </w:p>
    <w:p w14:paraId="7DB3211B" w14:textId="5C0A118D" w:rsidR="006950E3" w:rsidRDefault="006950E3" w:rsidP="006950E3">
      <w:pPr>
        <w:rPr>
          <w:lang w:eastAsia="ru-RU"/>
        </w:rPr>
      </w:pPr>
    </w:p>
    <w:p w14:paraId="09503B19" w14:textId="65F7DEA2" w:rsidR="006950E3" w:rsidRDefault="006950E3" w:rsidP="006950E3">
      <w:pPr>
        <w:rPr>
          <w:lang w:eastAsia="ru-RU"/>
        </w:rPr>
      </w:pPr>
    </w:p>
    <w:p w14:paraId="7124E1A9" w14:textId="2EF2176B" w:rsidR="006950E3" w:rsidRDefault="006950E3" w:rsidP="006950E3">
      <w:pPr>
        <w:rPr>
          <w:lang w:eastAsia="ru-RU"/>
        </w:rPr>
      </w:pPr>
    </w:p>
    <w:p w14:paraId="187923A3" w14:textId="7A58EDCB" w:rsidR="006950E3" w:rsidRDefault="006950E3" w:rsidP="006950E3">
      <w:pPr>
        <w:rPr>
          <w:lang w:eastAsia="ru-RU"/>
        </w:rPr>
      </w:pPr>
    </w:p>
    <w:p w14:paraId="40A76CD2" w14:textId="720699AA" w:rsidR="006950E3" w:rsidRDefault="006950E3" w:rsidP="006950E3">
      <w:pPr>
        <w:rPr>
          <w:lang w:eastAsia="ru-RU"/>
        </w:rPr>
      </w:pPr>
    </w:p>
    <w:p w14:paraId="024205BF" w14:textId="39E334F2" w:rsidR="006950E3" w:rsidRDefault="006950E3" w:rsidP="006950E3">
      <w:pPr>
        <w:rPr>
          <w:lang w:eastAsia="ru-RU"/>
        </w:rPr>
      </w:pPr>
    </w:p>
    <w:p w14:paraId="5C730979" w14:textId="443F4478" w:rsidR="006950E3" w:rsidRDefault="006950E3" w:rsidP="006950E3">
      <w:pPr>
        <w:rPr>
          <w:lang w:eastAsia="ru-RU"/>
        </w:rPr>
      </w:pPr>
    </w:p>
    <w:p w14:paraId="4A327D72" w14:textId="0E034DB1" w:rsidR="006950E3" w:rsidRDefault="006950E3" w:rsidP="006950E3">
      <w:pPr>
        <w:rPr>
          <w:lang w:eastAsia="ru-RU"/>
        </w:rPr>
      </w:pPr>
    </w:p>
    <w:p w14:paraId="2FC83985" w14:textId="2F538254" w:rsidR="006950E3" w:rsidRDefault="006950E3" w:rsidP="006950E3">
      <w:pPr>
        <w:rPr>
          <w:lang w:eastAsia="ru-RU"/>
        </w:rPr>
      </w:pPr>
    </w:p>
    <w:p w14:paraId="31BB9048" w14:textId="039AE3BD" w:rsidR="006950E3" w:rsidRDefault="006950E3" w:rsidP="006950E3">
      <w:pPr>
        <w:rPr>
          <w:lang w:eastAsia="ru-RU"/>
        </w:rPr>
      </w:pPr>
    </w:p>
    <w:p w14:paraId="681F8B5F" w14:textId="1D32A0D1" w:rsidR="006950E3" w:rsidRDefault="006950E3" w:rsidP="006950E3">
      <w:pPr>
        <w:rPr>
          <w:lang w:eastAsia="ru-RU"/>
        </w:rPr>
      </w:pPr>
    </w:p>
    <w:p w14:paraId="3A503B95" w14:textId="330A8BCF" w:rsidR="006950E3" w:rsidRDefault="006950E3" w:rsidP="006950E3">
      <w:pPr>
        <w:rPr>
          <w:lang w:eastAsia="ru-RU"/>
        </w:rPr>
      </w:pPr>
    </w:p>
    <w:p w14:paraId="36A26562" w14:textId="0F182AA2" w:rsidR="006950E3" w:rsidRDefault="006950E3" w:rsidP="006950E3">
      <w:pPr>
        <w:rPr>
          <w:lang w:eastAsia="ru-RU"/>
        </w:rPr>
      </w:pPr>
    </w:p>
    <w:p w14:paraId="2D284E03" w14:textId="7E4595AA" w:rsidR="006950E3" w:rsidRDefault="006950E3" w:rsidP="006950E3">
      <w:pPr>
        <w:rPr>
          <w:lang w:eastAsia="ru-RU"/>
        </w:rPr>
      </w:pPr>
    </w:p>
    <w:p w14:paraId="4E8B8D06" w14:textId="5AADF92B" w:rsidR="006950E3" w:rsidRDefault="006950E3" w:rsidP="006950E3">
      <w:pPr>
        <w:rPr>
          <w:lang w:eastAsia="ru-RU"/>
        </w:rPr>
      </w:pPr>
    </w:p>
    <w:p w14:paraId="5F3CC63A" w14:textId="398D9695" w:rsidR="006950E3" w:rsidRDefault="006950E3" w:rsidP="006950E3">
      <w:pPr>
        <w:rPr>
          <w:lang w:eastAsia="ru-RU"/>
        </w:rPr>
      </w:pPr>
    </w:p>
    <w:p w14:paraId="07D6A11B" w14:textId="4FEF4D84" w:rsidR="006950E3" w:rsidRDefault="006950E3" w:rsidP="006950E3">
      <w:pPr>
        <w:rPr>
          <w:lang w:eastAsia="ru-RU"/>
        </w:rPr>
      </w:pPr>
    </w:p>
    <w:p w14:paraId="2A7DB073" w14:textId="32E6EA0B" w:rsidR="006950E3" w:rsidRDefault="006950E3" w:rsidP="006950E3">
      <w:pPr>
        <w:rPr>
          <w:lang w:eastAsia="ru-RU"/>
        </w:rPr>
      </w:pPr>
    </w:p>
    <w:p w14:paraId="5FAD7FA9" w14:textId="1E07642B" w:rsidR="006950E3" w:rsidRDefault="006950E3" w:rsidP="006950E3">
      <w:pPr>
        <w:rPr>
          <w:lang w:eastAsia="ru-RU"/>
        </w:rPr>
      </w:pPr>
    </w:p>
    <w:p w14:paraId="1C9A7D12" w14:textId="6DBCDEE6" w:rsidR="006950E3" w:rsidRDefault="006950E3" w:rsidP="006950E3">
      <w:pPr>
        <w:rPr>
          <w:lang w:eastAsia="ru-RU"/>
        </w:rPr>
      </w:pPr>
    </w:p>
    <w:p w14:paraId="01C002B6" w14:textId="3E34BBFC" w:rsidR="006950E3" w:rsidRDefault="006950E3" w:rsidP="006950E3">
      <w:pPr>
        <w:rPr>
          <w:lang w:eastAsia="ru-RU"/>
        </w:rPr>
      </w:pPr>
    </w:p>
    <w:p w14:paraId="081C916A" w14:textId="4B0331F9" w:rsidR="006950E3" w:rsidRDefault="006950E3" w:rsidP="006950E3">
      <w:pPr>
        <w:rPr>
          <w:lang w:eastAsia="ru-RU"/>
        </w:rPr>
      </w:pPr>
    </w:p>
    <w:p w14:paraId="4B42D2E9" w14:textId="556DD4FB" w:rsidR="006950E3" w:rsidRDefault="006950E3" w:rsidP="006950E3">
      <w:pPr>
        <w:rPr>
          <w:lang w:eastAsia="ru-RU"/>
        </w:rPr>
      </w:pPr>
    </w:p>
    <w:p w14:paraId="719087FC" w14:textId="77777777" w:rsidR="006950E3" w:rsidRPr="006950E3" w:rsidRDefault="006950E3" w:rsidP="006950E3">
      <w:pPr>
        <w:rPr>
          <w:lang w:eastAsia="ru-RU"/>
        </w:rPr>
      </w:pPr>
    </w:p>
    <w:p w14:paraId="514D18B3" w14:textId="6EB8BFFF" w:rsidR="00365F0C" w:rsidRDefault="00365F0C" w:rsidP="006950E3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14:paraId="325A71A6" w14:textId="7EDF22F5" w:rsidR="000A48B4" w:rsidRPr="00492A6E" w:rsidRDefault="000A48B4" w:rsidP="006950E3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36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</w:t>
      </w:r>
    </w:p>
    <w:p w14:paraId="52C6B54F" w14:textId="71DE3E15" w:rsidR="000A48B4" w:rsidRPr="00492A6E" w:rsidRDefault="000A48B4" w:rsidP="006950E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в сфере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</w:p>
    <w:p w14:paraId="2C2686E5" w14:textId="4FB5FE28" w:rsidR="000A48B4" w:rsidRPr="00492A6E" w:rsidRDefault="000A48B4" w:rsidP="006950E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 №  __________</w:t>
      </w:r>
    </w:p>
    <w:p w14:paraId="5D11C7F2" w14:textId="1A115790" w:rsidR="000A48B4" w:rsidRPr="00492A6E" w:rsidRDefault="000A48B4" w:rsidP="000A48B4">
      <w:pPr>
        <w:widowControl w:val="0"/>
        <w:tabs>
          <w:tab w:val="left" w:pos="8252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07711" w14:textId="77777777" w:rsidR="000A48B4" w:rsidRPr="000A48B4" w:rsidRDefault="000A48B4" w:rsidP="000A48B4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2A02ABE" w14:textId="77777777" w:rsidR="000A48B4" w:rsidRPr="000A48B4" w:rsidRDefault="000A48B4" w:rsidP="000A48B4">
      <w:pPr>
        <w:widowControl w:val="0"/>
        <w:autoSpaceDE w:val="0"/>
        <w:autoSpaceDN w:val="0"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A7098" w14:textId="77777777" w:rsidR="000A48B4" w:rsidRPr="000A48B4" w:rsidRDefault="000A48B4" w:rsidP="000A48B4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47F144" w14:textId="4F217D39" w:rsidR="000A48B4" w:rsidRPr="000A48B4" w:rsidRDefault="00932455" w:rsidP="00C90804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71639395"/>
      <w:r w:rsidRPr="0093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которые вносятся </w:t>
      </w:r>
      <w:r w:rsidRPr="0093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9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приложения № 1</w:t>
      </w:r>
      <w:r w:rsidR="00CA3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C9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6 к приказу </w:t>
      </w:r>
      <w:r w:rsidRPr="0093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804" w:rsidRPr="0093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Федеральной службы по надзору в сфере транспорта от 29 декабря 2021 г. </w:t>
      </w:r>
      <w:r w:rsidR="00C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90804" w:rsidRPr="0093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ВБ-1069фс</w:t>
      </w:r>
      <w:r w:rsidR="00C90804" w:rsidRPr="0093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90804" w:rsidRPr="00C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C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2"/>
    </w:p>
    <w:p w14:paraId="24FF8197" w14:textId="77777777" w:rsidR="000A48B4" w:rsidRPr="000A48B4" w:rsidRDefault="000A48B4" w:rsidP="000A48B4">
      <w:pPr>
        <w:widowControl w:val="0"/>
        <w:autoSpaceDE w:val="0"/>
        <w:autoSpaceDN w:val="0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FCB5EC3" w14:textId="5C1442FE" w:rsidR="00932455" w:rsidRDefault="00217182" w:rsidP="00492A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2455" w:rsidRPr="003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Приложения № 1</w:t>
      </w:r>
      <w:r w:rsidR="00932455" w:rsidRPr="003214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E58318" w14:textId="5C9F5AAA" w:rsidR="00932455" w:rsidRDefault="00932455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строку 1 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661781" w14:textId="344F74D7" w:rsidR="004C29E1" w:rsidRDefault="004C29E1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сноски 1 и 2 к строке 1 исключить;</w:t>
      </w:r>
    </w:p>
    <w:p w14:paraId="6DBAA58D" w14:textId="65C900E2" w:rsidR="00932455" w:rsidRDefault="004C29E1" w:rsidP="00B3082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«Контрольные вопросы» 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«ТС» заменить словами</w:t>
      </w:r>
      <w:r w:rsidR="00B30823" w:rsidRPr="00B3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8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0823" w:rsidRP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(далее – ТС)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87223C" w14:textId="3C776F74" w:rsidR="00932455" w:rsidRDefault="004C29E1" w:rsidP="00932455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3" w:name="_Hlk195103027"/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</w:t>
      </w:r>
      <w:r w:rsidR="00804E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95186275"/>
      <w:r w:rsidR="00804E13" w:rsidRPr="00804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нормативных правовых актов с указанием их структурных единиц, которыми установлены обязательные требования</w:t>
      </w:r>
      <w:bookmarkEnd w:id="4"/>
      <w:r w:rsidR="00804E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492A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слова «</w:t>
      </w:r>
      <w:r w:rsidR="00932455" w:rsidRP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6 статьи 5, статья 15 Федерального закона от 1 июля 2011 г. № 170-ФЗ «О техническом осмотре транспортных средств и о внесении изменений в отдельные законодательные акты Российской Федерации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823" w:rsidRP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932455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F47D35" w14:textId="19942C84" w:rsidR="00E17AF0" w:rsidRPr="00217182" w:rsidRDefault="004C29E1" w:rsidP="00932455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сноску 5 к 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6280C" w:rsidRP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2933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AD290" w14:textId="2D3BA7AA" w:rsidR="00932455" w:rsidRDefault="00E56CC2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строки 4, 4.1 изложить в следующей редакции:</w:t>
      </w:r>
    </w:p>
    <w:p w14:paraId="3EDD2FA8" w14:textId="778014AC" w:rsidR="00932455" w:rsidRDefault="00CC1630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260"/>
        <w:gridCol w:w="425"/>
        <w:gridCol w:w="567"/>
        <w:gridCol w:w="1701"/>
        <w:gridCol w:w="1418"/>
      </w:tblGrid>
      <w:tr w:rsidR="00711D3E" w:rsidRPr="009D5FDC" w14:paraId="68274CCF" w14:textId="77777777" w:rsidTr="00430F2A">
        <w:tc>
          <w:tcPr>
            <w:tcW w:w="709" w:type="dxa"/>
          </w:tcPr>
          <w:p w14:paraId="33BCC08B" w14:textId="77777777" w:rsidR="00711D3E" w:rsidRPr="009D5FDC" w:rsidRDefault="00711D3E" w:rsidP="007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14:paraId="6B33735A" w14:textId="77777777" w:rsidR="00711D3E" w:rsidRPr="00CE1552" w:rsidRDefault="00711D3E" w:rsidP="007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контролируемым лицом при осуществлении перевозок в границах Российской Федерации:</w:t>
            </w:r>
          </w:p>
          <w:p w14:paraId="2FDD4240" w14:textId="77777777" w:rsidR="00711D3E" w:rsidRPr="00CE1552" w:rsidRDefault="00711D3E" w:rsidP="00711D3E">
            <w:pPr>
              <w:widowControl w:val="0"/>
              <w:autoSpaceDE w:val="0"/>
              <w:autoSpaceDN w:val="0"/>
              <w:spacing w:after="0" w:line="240" w:lineRule="auto"/>
              <w:ind w:hanging="6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6436325" w14:textId="3FB28955" w:rsidR="00711D3E" w:rsidRPr="00932455" w:rsidRDefault="00084556" w:rsidP="007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11D3E" w:rsidRPr="009324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6</w:t>
              </w:r>
            </w:hyperlink>
            <w:r w:rsidR="00711D3E"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8 ноября 2007 г. № 259-ФЗ «Устав автомобильного транспорта и городского наземного электрического транспорта»</w:t>
            </w:r>
            <w:r w:rsidR="004C29E1" w:rsidRPr="004C2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="00711D3E"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Федеральный закон </w:t>
            </w:r>
            <w:r w:rsidR="00711D3E"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259-ФЗ);</w:t>
            </w:r>
          </w:p>
          <w:p w14:paraId="723F70BC" w14:textId="73A2E743" w:rsidR="00711D3E" w:rsidRPr="00932455" w:rsidRDefault="00711D3E" w:rsidP="007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82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1718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или формирования путевого листа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транспорта Российской Федерации 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2022 г. № 390</w:t>
            </w:r>
            <w:r w:rsidR="004C29E1" w:rsidRPr="004C2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D4C487" w14:textId="7E442BFF" w:rsidR="00711D3E" w:rsidRPr="00CE1552" w:rsidRDefault="00711D3E" w:rsidP="007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553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 декабря 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 № 236</w:t>
            </w:r>
            <w:r w:rsidR="004C29E1" w:rsidRPr="004C2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15A2" w14:textId="313AD74B" w:rsidR="00711D3E" w:rsidRPr="009D5FDC" w:rsidRDefault="00711D3E" w:rsidP="007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EB03C" w14:textId="6B68D5C5" w:rsidR="00711D3E" w:rsidRPr="009D5FDC" w:rsidRDefault="00711D3E" w:rsidP="007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B31B" w14:textId="2FDDD2D7" w:rsidR="00711D3E" w:rsidRPr="009D5FDC" w:rsidRDefault="00711D3E" w:rsidP="007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ED52" w14:textId="6BEE47B6" w:rsidR="00711D3E" w:rsidRPr="009D5FDC" w:rsidRDefault="00711D3E" w:rsidP="007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19"/>
                <w:szCs w:val="19"/>
              </w:rPr>
              <w:t>X</w:t>
            </w:r>
          </w:p>
        </w:tc>
      </w:tr>
      <w:tr w:rsidR="00932455" w:rsidRPr="009D5FDC" w14:paraId="23D69109" w14:textId="77777777" w:rsidTr="00CC1630">
        <w:tc>
          <w:tcPr>
            <w:tcW w:w="709" w:type="dxa"/>
          </w:tcPr>
          <w:p w14:paraId="46BAA23A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8" w:type="dxa"/>
          </w:tcPr>
          <w:p w14:paraId="00EE5CAC" w14:textId="77777777" w:rsidR="00932455" w:rsidRPr="00CE1552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формирования </w:t>
            </w:r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путевых 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0" w:type="dxa"/>
            <w:vMerge/>
          </w:tcPr>
          <w:p w14:paraId="5365DE8B" w14:textId="77777777" w:rsidR="00932455" w:rsidRPr="00CE1552" w:rsidRDefault="00932455" w:rsidP="00DF06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174CD9" w14:textId="77777777" w:rsidR="00932455" w:rsidRPr="009D5FDC" w:rsidRDefault="00932455" w:rsidP="00DF06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EBD14F" w14:textId="77777777" w:rsidR="00932455" w:rsidRPr="009D5FDC" w:rsidRDefault="00932455" w:rsidP="00DF06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C9B18B" w14:textId="77777777" w:rsidR="00932455" w:rsidRPr="00CC15F9" w:rsidRDefault="00932455" w:rsidP="00DF06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D0646" w14:textId="77777777" w:rsidR="00932455" w:rsidRPr="009D5FDC" w:rsidRDefault="00932455" w:rsidP="00DF06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55" w:rsidRPr="009D5FDC" w14:paraId="2A2940E4" w14:textId="77777777" w:rsidTr="00CC1630">
        <w:trPr>
          <w:trHeight w:val="2865"/>
        </w:trPr>
        <w:tc>
          <w:tcPr>
            <w:tcW w:w="709" w:type="dxa"/>
          </w:tcPr>
          <w:p w14:paraId="7986C56E" w14:textId="65A0302E" w:rsidR="00932455" w:rsidRPr="00DF06F1" w:rsidRDefault="00932455" w:rsidP="00DF0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25111E2" w14:textId="39FE2362" w:rsidR="00932455" w:rsidRPr="00DF06F1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B27EDEF" w14:textId="77777777" w:rsidR="00932455" w:rsidRPr="00CE1552" w:rsidRDefault="00932455" w:rsidP="00DF06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DFB3B5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FDDDF9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3994A4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0822BB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831CA7" w14:textId="0DBE70DF" w:rsidR="00932455" w:rsidRDefault="00CC1630" w:rsidP="00CC1630">
      <w:pPr>
        <w:tabs>
          <w:tab w:val="left" w:pos="567"/>
          <w:tab w:val="left" w:pos="1134"/>
        </w:tabs>
        <w:spacing w:after="0" w:line="240" w:lineRule="auto"/>
        <w:ind w:right="-14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FA0968" w14:textId="4CE82342" w:rsidR="004C29E1" w:rsidRDefault="00E56CC2" w:rsidP="004C29E1">
      <w:pPr>
        <w:tabs>
          <w:tab w:val="left" w:pos="567"/>
          <w:tab w:val="left" w:pos="1134"/>
        </w:tabs>
        <w:spacing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сноску 6 к строке 4 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1944EBF" w14:textId="283C325D" w:rsidR="004C29E1" w:rsidRDefault="004C29E1" w:rsidP="004C29E1">
      <w:pPr>
        <w:tabs>
          <w:tab w:val="left" w:pos="567"/>
          <w:tab w:val="left" w:pos="1134"/>
        </w:tabs>
        <w:spacing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6A3A" w:rsidRPr="008C6A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</w:t>
      </w:r>
      <w:r w:rsidRPr="004C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46, ст. 5555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C29E1">
        <w:t xml:space="preserve"> </w:t>
      </w:r>
      <w:r w:rsidRPr="004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ст. 1396</w:t>
      </w:r>
      <w:r w:rsid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556C1412" w14:textId="33130D8C" w:rsidR="008C6A3A" w:rsidRDefault="00E56CC2" w:rsidP="004C29E1">
      <w:pPr>
        <w:tabs>
          <w:tab w:val="left" w:pos="567"/>
          <w:tab w:val="left" w:pos="1134"/>
        </w:tabs>
        <w:spacing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сноску 7 к строке 4 изложить в следующей редакции: </w:t>
      </w:r>
    </w:p>
    <w:p w14:paraId="1C69B19A" w14:textId="7B820778" w:rsidR="00C6280C" w:rsidRDefault="008C6A3A" w:rsidP="008C6A3A">
      <w:pPr>
        <w:tabs>
          <w:tab w:val="left" w:pos="567"/>
          <w:tab w:val="left" w:pos="1134"/>
        </w:tabs>
        <w:spacing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6A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8C6A3A">
        <w:rPr>
          <w:rFonts w:ascii="Times New Roman" w:hAnsi="Times New Roman"/>
          <w:bCs/>
        </w:rPr>
        <w:t xml:space="preserve"> </w:t>
      </w:r>
      <w:r w:rsidRP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приказа Минтранса России от 28</w:t>
      </w:r>
      <w:r w:rsidR="0079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9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390 «Об утверждении состава сведений, указанных в части 3 статьи 6 Федерального закона от 8 ноября 2007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259-ФЗ «Устав автомобильного транспорта и городского наземного электрического транспорта», и порядка оформления или формирования путевого листа» (зарегистрирован Минюстом России 29 ноября 2022 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71192) данный акт действует до 1 марта 2029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816BE92" w14:textId="59106DDB" w:rsidR="00932455" w:rsidRPr="00217182" w:rsidRDefault="00E56CC2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строку 4.2 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 w:rsidR="00932455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40EAA8" w14:textId="24D27EF3" w:rsidR="00932455" w:rsidRDefault="00E56CC2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строку 5 изложить в следующей редакции:</w:t>
      </w:r>
    </w:p>
    <w:p w14:paraId="690D7A39" w14:textId="51BEB931" w:rsidR="00CC1630" w:rsidRDefault="00CC1630" w:rsidP="00B3082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82"/>
        <w:gridCol w:w="3237"/>
        <w:gridCol w:w="423"/>
        <w:gridCol w:w="564"/>
        <w:gridCol w:w="1690"/>
        <w:gridCol w:w="1409"/>
      </w:tblGrid>
      <w:tr w:rsidR="00932455" w:rsidRPr="009D5FDC" w14:paraId="572A636C" w14:textId="77777777" w:rsidTr="00B30823">
        <w:tc>
          <w:tcPr>
            <w:tcW w:w="709" w:type="dxa"/>
          </w:tcPr>
          <w:p w14:paraId="2D813239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2" w:type="dxa"/>
          </w:tcPr>
          <w:p w14:paraId="50707F7C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контролируемым лицом проведение предрейсовых и послерейсовых медицинских осмотров водителей?</w:t>
            </w:r>
          </w:p>
        </w:tc>
        <w:tc>
          <w:tcPr>
            <w:tcW w:w="3237" w:type="dxa"/>
          </w:tcPr>
          <w:p w14:paraId="06D79C88" w14:textId="77777777" w:rsidR="00932455" w:rsidRPr="00CE1552" w:rsidRDefault="00084556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hyperlink r:id="rId9" w:history="1">
              <w:r w:rsidR="00932455" w:rsidRPr="009D5FDC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 статьи 20</w:t>
              </w:r>
            </w:hyperlink>
            <w:r w:rsidR="00932455" w:rsidRPr="009D5FDC">
              <w:rPr>
                <w:rFonts w:ascii="Times New Roman" w:eastAsia="Calibri" w:hAnsi="Times New Roman" w:cs="Times New Roman"/>
                <w:sz w:val="24"/>
                <w:szCs w:val="24"/>
              </w:rPr>
              <w:t>, пункты 1, 3</w:t>
            </w:r>
            <w:r w:rsidR="00932455" w:rsidRPr="00CE1552">
              <w:rPr>
                <w:rFonts w:ascii="Times New Roman" w:eastAsia="Calibri" w:hAnsi="Times New Roman" w:cs="Times New Roman"/>
                <w:sz w:val="24"/>
                <w:szCs w:val="24"/>
              </w:rPr>
              <w:t>, 7 статьи 23 Федерального закона № 196-ФЗ</w:t>
            </w:r>
            <w:r w:rsidR="00932455" w:rsidRPr="00CE15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;</w:t>
            </w:r>
          </w:p>
          <w:p w14:paraId="189CB0C6" w14:textId="49E9180E" w:rsidR="00932455" w:rsidRPr="00CE1552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</w:t>
            </w:r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и периодичности проведения </w:t>
            </w:r>
            <w:proofErr w:type="spellStart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предсменных</w:t>
            </w:r>
            <w:proofErr w:type="spellEnd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предрейсовых, </w:t>
            </w:r>
            <w:proofErr w:type="spellStart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послесменных</w:t>
            </w:r>
            <w:proofErr w:type="spellEnd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послерейсовых медицинских осмотров, медицинских осмотров в течение рабочего дня (смены) и перечня включаемых в них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утвержденного </w:t>
            </w:r>
            <w:r w:rsidRP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21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здравоохранения Российской Федерации от 30 мая 2023 г. № 266н</w:t>
            </w:r>
            <w:r w:rsidR="008C6A3A" w:rsidRPr="008C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21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Порядок </w:t>
            </w:r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предсменных</w:t>
            </w:r>
            <w:proofErr w:type="spellEnd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предрейсовых, </w:t>
            </w:r>
            <w:proofErr w:type="spellStart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послесменных</w:t>
            </w:r>
            <w:proofErr w:type="spellEnd"/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послерейсовых медицинских </w:t>
            </w:r>
            <w:r w:rsidRPr="0043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E93" w:rsidRPr="00F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366B94" w14:textId="0F581E2F" w:rsidR="00932455" w:rsidRPr="00CE1552" w:rsidRDefault="00084556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32455" w:rsidRPr="00CE15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4 части 2 статьи 46</w:t>
              </w:r>
            </w:hyperlink>
            <w:r w:rsidR="00932455"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</w:t>
            </w:r>
            <w:r w:rsid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2455"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 ноября 2011 г. </w:t>
            </w:r>
            <w:r w:rsid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2455"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323-ФЗ </w:t>
            </w:r>
            <w:r w:rsidR="0093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2455"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основах охраны здоровья граждан в Российской Федерации»</w:t>
            </w:r>
            <w:r w:rsidR="008C6A3A" w:rsidRPr="008C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="00B30823" w:rsidRPr="008C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32455"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Федеральный закон № 323-ФЗ);</w:t>
            </w:r>
          </w:p>
          <w:p w14:paraId="18C9E9D4" w14:textId="5D91F56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3, 6 Правил обеспечения безопасности перевозок автомобильным транспортом </w:t>
            </w:r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городским наземным электрическим транспортом, утвержденных приказом </w:t>
            </w:r>
            <w:r w:rsidR="00F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Российской Федерации</w:t>
            </w:r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_Hlk195107451"/>
            <w:r w:rsidRPr="00CE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апреля 2021 г. № 145</w:t>
            </w:r>
            <w:bookmarkEnd w:id="5"/>
            <w:r w:rsidR="008C6A3A" w:rsidRPr="008C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423" w:type="dxa"/>
          </w:tcPr>
          <w:p w14:paraId="151C346C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7613D4DE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14:paraId="71DA4D58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ED61D2E" w14:textId="77777777" w:rsidR="00932455" w:rsidRPr="009D5FDC" w:rsidRDefault="00932455" w:rsidP="00DF0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CCB66C" w14:textId="29943B98" w:rsidR="00932455" w:rsidRDefault="00CC1630" w:rsidP="00CC1630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BF1049" w14:textId="1DAD7A55" w:rsidR="008C6A3A" w:rsidRDefault="00E56CC2" w:rsidP="008C6A3A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6A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сноску 9 к строке 5 изложить в следующей редакции:</w:t>
      </w:r>
    </w:p>
    <w:p w14:paraId="7EBB7C70" w14:textId="3975CC8A" w:rsidR="008C6A3A" w:rsidRPr="008C6A3A" w:rsidRDefault="008C6A3A" w:rsidP="008C6A3A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6A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bookmarkStart w:id="6" w:name="_Hlk195188412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пунктом 3 приказа Минздрава России от 30 мая 2023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266н «Об утверждении Порядка и периодичности проведения </w:t>
      </w:r>
      <w:proofErr w:type="spellStart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предсменных</w:t>
      </w:r>
      <w:proofErr w:type="spellEnd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предрейсовых, </w:t>
      </w:r>
      <w:proofErr w:type="spellStart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послесменных</w:t>
      </w:r>
      <w:proofErr w:type="spellEnd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>, послерейсовых медицинских осмотров, медицинских осмотров в течение рабочего дня (смены) и перечня включаемых в них исследований» (зарегистрирован Минюстом России 30 мая 2023 г., регистрационный № 73621)</w:t>
      </w:r>
      <w:r w:rsidRPr="008C6A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акт действует до 1 сентября 2029 г</w:t>
      </w:r>
      <w:bookmarkEnd w:id="6"/>
      <w:r w:rsidRPr="008C6A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DD0D379" w14:textId="22BD1206" w:rsidR="00932455" w:rsidRDefault="00E56CC2" w:rsidP="009D5FD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23" w:rsidRP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 «Реквизиты нормативных правовых актов с указанием их структурных единиц, которыми установлены обязательные требования»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слова «пункты 14, 15» заменить 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93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«пункты 20-23».</w:t>
      </w:r>
    </w:p>
    <w:p w14:paraId="0EFB4E57" w14:textId="0BC185DE" w:rsidR="00932455" w:rsidRDefault="00217182" w:rsidP="00217182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11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Приложения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DFE9D2" w14:textId="32031B19" w:rsidR="00217182" w:rsidRPr="009D5FDC" w:rsidRDefault="002933F1" w:rsidP="00217182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</w:t>
      </w:r>
      <w:r w:rsidR="00804E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</w:t>
      </w:r>
      <w:r w:rsidR="00804E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C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слова «</w:t>
      </w:r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декабря 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835н «Об утверждении Порядка проведения </w:t>
      </w:r>
      <w:proofErr w:type="spellStart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предрейсовых и </w:t>
      </w:r>
      <w:proofErr w:type="spellStart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послерейсовых медицинских осмотров»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="00B30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мая 2023 г. № 266н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периодичности проведения </w:t>
      </w:r>
      <w:proofErr w:type="spellStart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предрейсовых, </w:t>
      </w:r>
      <w:proofErr w:type="spellStart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="00217182" w:rsidRP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послерейсовых медицинских осмотров, медицинских осмотров в течение рабочего дня (смены) и перечня включаемых в них исследований</w:t>
      </w:r>
      <w:r w:rsidR="002171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E43E95A" w14:textId="7F4BBD8E" w:rsidR="000A48B4" w:rsidRDefault="002933F1" w:rsidP="000A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сноску 9 к строке 13 изложить в следующей редакции:</w:t>
      </w:r>
    </w:p>
    <w:p w14:paraId="17B3F7E9" w14:textId="6BC6504A" w:rsidR="002933F1" w:rsidRPr="002933F1" w:rsidRDefault="002933F1" w:rsidP="000A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33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пунктом 3 приказа Минздрава России от 30 мая 2023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266н «Об утверждении Порядка и периодичности проведения </w:t>
      </w:r>
      <w:proofErr w:type="spellStart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предсменных</w:t>
      </w:r>
      <w:proofErr w:type="spellEnd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предрейсовых, </w:t>
      </w:r>
      <w:proofErr w:type="spellStart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послесменных</w:t>
      </w:r>
      <w:proofErr w:type="spellEnd"/>
      <w:r w:rsidRPr="008C6A3A">
        <w:rPr>
          <w:rFonts w:ascii="Times New Roman" w:eastAsia="Times New Roman" w:hAnsi="Times New Roman"/>
          <w:bCs/>
          <w:sz w:val="28"/>
          <w:szCs w:val="28"/>
          <w:lang w:eastAsia="ru-RU"/>
        </w:rPr>
        <w:t>, послерейсовых медицинских осмотров, медицинских осмотров в течение рабочего дня (смены) и перечня включаемых в них исследований» (зарегистрирован Минюстом России 30 мая 2023 г., регистрационный № 73621)</w:t>
      </w:r>
      <w:r w:rsidRPr="008C6A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акт действует до 1 сентября 2029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14:paraId="30CA9C96" w14:textId="77777777" w:rsidR="00A53BB7" w:rsidRDefault="00A53BB7" w:rsidP="000A48B4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814"/>
      <w:bookmarkEnd w:id="7"/>
    </w:p>
    <w:sectPr w:rsidR="00A53BB7" w:rsidSect="00D86361">
      <w:headerReference w:type="default" r:id="rId11"/>
      <w:pgSz w:w="11906" w:h="16838"/>
      <w:pgMar w:top="568" w:right="567" w:bottom="964" w:left="992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1552" w14:textId="77777777" w:rsidR="00084556" w:rsidRDefault="00084556" w:rsidP="000A48B4">
      <w:pPr>
        <w:spacing w:after="0" w:line="240" w:lineRule="auto"/>
      </w:pPr>
      <w:r>
        <w:separator/>
      </w:r>
    </w:p>
  </w:endnote>
  <w:endnote w:type="continuationSeparator" w:id="0">
    <w:p w14:paraId="39BF58F8" w14:textId="77777777" w:rsidR="00084556" w:rsidRDefault="00084556" w:rsidP="000A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AF72" w14:textId="77777777" w:rsidR="00084556" w:rsidRDefault="00084556" w:rsidP="000A48B4">
      <w:pPr>
        <w:spacing w:after="0" w:line="240" w:lineRule="auto"/>
      </w:pPr>
      <w:r>
        <w:separator/>
      </w:r>
    </w:p>
  </w:footnote>
  <w:footnote w:type="continuationSeparator" w:id="0">
    <w:p w14:paraId="50719994" w14:textId="77777777" w:rsidR="00084556" w:rsidRDefault="00084556" w:rsidP="000A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23697"/>
      <w:docPartObj>
        <w:docPartGallery w:val="Page Numbers (Top of Page)"/>
        <w:docPartUnique/>
      </w:docPartObj>
    </w:sdtPr>
    <w:sdtEndPr/>
    <w:sdtContent>
      <w:p w14:paraId="0B1F7FE2" w14:textId="77777777" w:rsidR="00D86361" w:rsidRDefault="00D86361">
        <w:pPr>
          <w:pStyle w:val="a9"/>
          <w:jc w:val="center"/>
        </w:pPr>
      </w:p>
      <w:p w14:paraId="2EEFC879" w14:textId="6E90AD94" w:rsidR="00F76586" w:rsidRDefault="00084556">
        <w:pPr>
          <w:pStyle w:val="a9"/>
          <w:jc w:val="center"/>
        </w:pPr>
      </w:p>
    </w:sdtContent>
  </w:sdt>
  <w:p w14:paraId="3C7A7F13" w14:textId="77777777" w:rsidR="00F76586" w:rsidRDefault="00F765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443"/>
    <w:multiLevelType w:val="hybridMultilevel"/>
    <w:tmpl w:val="2C0E748E"/>
    <w:lvl w:ilvl="0" w:tplc="EB6E8D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A03040"/>
    <w:multiLevelType w:val="hybridMultilevel"/>
    <w:tmpl w:val="84182A76"/>
    <w:lvl w:ilvl="0" w:tplc="E6F61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2192A"/>
    <w:multiLevelType w:val="hybridMultilevel"/>
    <w:tmpl w:val="8494BB04"/>
    <w:lvl w:ilvl="0" w:tplc="4296FA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3393"/>
    <w:multiLevelType w:val="hybridMultilevel"/>
    <w:tmpl w:val="686C8838"/>
    <w:lvl w:ilvl="0" w:tplc="FEC0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8B4"/>
    <w:rsid w:val="000059BE"/>
    <w:rsid w:val="0002273E"/>
    <w:rsid w:val="00022DB1"/>
    <w:rsid w:val="00022DEB"/>
    <w:rsid w:val="00046AA4"/>
    <w:rsid w:val="00052ECB"/>
    <w:rsid w:val="000610CE"/>
    <w:rsid w:val="00061248"/>
    <w:rsid w:val="00063EF9"/>
    <w:rsid w:val="000843A2"/>
    <w:rsid w:val="00084556"/>
    <w:rsid w:val="000A48B4"/>
    <w:rsid w:val="000B68AB"/>
    <w:rsid w:val="000C6DB2"/>
    <w:rsid w:val="000D5F21"/>
    <w:rsid w:val="000E5215"/>
    <w:rsid w:val="00126DF0"/>
    <w:rsid w:val="00131487"/>
    <w:rsid w:val="00144528"/>
    <w:rsid w:val="00170C55"/>
    <w:rsid w:val="001760D1"/>
    <w:rsid w:val="001C4D38"/>
    <w:rsid w:val="001F0EA2"/>
    <w:rsid w:val="00206E13"/>
    <w:rsid w:val="00217182"/>
    <w:rsid w:val="00224E2E"/>
    <w:rsid w:val="00233785"/>
    <w:rsid w:val="00243484"/>
    <w:rsid w:val="00244150"/>
    <w:rsid w:val="00255C88"/>
    <w:rsid w:val="0027695E"/>
    <w:rsid w:val="00293285"/>
    <w:rsid w:val="002933F1"/>
    <w:rsid w:val="002B1544"/>
    <w:rsid w:val="002C3F3F"/>
    <w:rsid w:val="002E1356"/>
    <w:rsid w:val="00320A93"/>
    <w:rsid w:val="00320F5F"/>
    <w:rsid w:val="003214F7"/>
    <w:rsid w:val="00345A94"/>
    <w:rsid w:val="00365F0C"/>
    <w:rsid w:val="0038051B"/>
    <w:rsid w:val="003B15C4"/>
    <w:rsid w:val="003C0030"/>
    <w:rsid w:val="003C4D79"/>
    <w:rsid w:val="003D6D62"/>
    <w:rsid w:val="003E16AA"/>
    <w:rsid w:val="003F2E7E"/>
    <w:rsid w:val="004211E0"/>
    <w:rsid w:val="00437E1E"/>
    <w:rsid w:val="00437E2A"/>
    <w:rsid w:val="00466C51"/>
    <w:rsid w:val="00492A6E"/>
    <w:rsid w:val="004B2B00"/>
    <w:rsid w:val="004C29E1"/>
    <w:rsid w:val="004E6FFE"/>
    <w:rsid w:val="005307A1"/>
    <w:rsid w:val="005615DA"/>
    <w:rsid w:val="0056733B"/>
    <w:rsid w:val="00592648"/>
    <w:rsid w:val="00596C6E"/>
    <w:rsid w:val="00597E3D"/>
    <w:rsid w:val="005C1D6C"/>
    <w:rsid w:val="005E1FA1"/>
    <w:rsid w:val="00632CFD"/>
    <w:rsid w:val="006333DE"/>
    <w:rsid w:val="00654812"/>
    <w:rsid w:val="00680576"/>
    <w:rsid w:val="006817D9"/>
    <w:rsid w:val="006950E3"/>
    <w:rsid w:val="006A100C"/>
    <w:rsid w:val="006E0409"/>
    <w:rsid w:val="006E162B"/>
    <w:rsid w:val="006F623A"/>
    <w:rsid w:val="006F65CB"/>
    <w:rsid w:val="00711D3E"/>
    <w:rsid w:val="007134A7"/>
    <w:rsid w:val="007179BB"/>
    <w:rsid w:val="00752041"/>
    <w:rsid w:val="00755625"/>
    <w:rsid w:val="007876A1"/>
    <w:rsid w:val="0078794E"/>
    <w:rsid w:val="00790324"/>
    <w:rsid w:val="0079280B"/>
    <w:rsid w:val="007C63A7"/>
    <w:rsid w:val="007D7D27"/>
    <w:rsid w:val="00800EAC"/>
    <w:rsid w:val="00804E13"/>
    <w:rsid w:val="00817239"/>
    <w:rsid w:val="008177C0"/>
    <w:rsid w:val="00847FD3"/>
    <w:rsid w:val="008712BC"/>
    <w:rsid w:val="008720E9"/>
    <w:rsid w:val="00895D1A"/>
    <w:rsid w:val="008A130B"/>
    <w:rsid w:val="008C560B"/>
    <w:rsid w:val="008C6A3A"/>
    <w:rsid w:val="008E7E05"/>
    <w:rsid w:val="008F0A50"/>
    <w:rsid w:val="00914CF3"/>
    <w:rsid w:val="00923CF5"/>
    <w:rsid w:val="00932455"/>
    <w:rsid w:val="009428EF"/>
    <w:rsid w:val="00967319"/>
    <w:rsid w:val="009808DC"/>
    <w:rsid w:val="00996739"/>
    <w:rsid w:val="00996DAB"/>
    <w:rsid w:val="009D5FDC"/>
    <w:rsid w:val="009D7AA4"/>
    <w:rsid w:val="009E0176"/>
    <w:rsid w:val="009F23E2"/>
    <w:rsid w:val="00A11D60"/>
    <w:rsid w:val="00A1323D"/>
    <w:rsid w:val="00A16207"/>
    <w:rsid w:val="00A16A1D"/>
    <w:rsid w:val="00A24603"/>
    <w:rsid w:val="00A43B61"/>
    <w:rsid w:val="00A51E0C"/>
    <w:rsid w:val="00A53BB7"/>
    <w:rsid w:val="00A56D26"/>
    <w:rsid w:val="00A92644"/>
    <w:rsid w:val="00AA4C55"/>
    <w:rsid w:val="00AB0507"/>
    <w:rsid w:val="00AC42CB"/>
    <w:rsid w:val="00AD75AB"/>
    <w:rsid w:val="00B04D01"/>
    <w:rsid w:val="00B30823"/>
    <w:rsid w:val="00B3667F"/>
    <w:rsid w:val="00B47A04"/>
    <w:rsid w:val="00B51EB2"/>
    <w:rsid w:val="00B5305A"/>
    <w:rsid w:val="00B67B7A"/>
    <w:rsid w:val="00B716DC"/>
    <w:rsid w:val="00BF2018"/>
    <w:rsid w:val="00BF37D3"/>
    <w:rsid w:val="00C40667"/>
    <w:rsid w:val="00C51FE6"/>
    <w:rsid w:val="00C567EE"/>
    <w:rsid w:val="00C6280C"/>
    <w:rsid w:val="00C90804"/>
    <w:rsid w:val="00C977BE"/>
    <w:rsid w:val="00CA3EF3"/>
    <w:rsid w:val="00CB5863"/>
    <w:rsid w:val="00CC15F9"/>
    <w:rsid w:val="00CC1630"/>
    <w:rsid w:val="00CE1552"/>
    <w:rsid w:val="00D23A43"/>
    <w:rsid w:val="00D26EA5"/>
    <w:rsid w:val="00D82517"/>
    <w:rsid w:val="00D86361"/>
    <w:rsid w:val="00DA1B1D"/>
    <w:rsid w:val="00DE3AC4"/>
    <w:rsid w:val="00E17AF0"/>
    <w:rsid w:val="00E33BCB"/>
    <w:rsid w:val="00E53765"/>
    <w:rsid w:val="00E56CC2"/>
    <w:rsid w:val="00EA4521"/>
    <w:rsid w:val="00EC4035"/>
    <w:rsid w:val="00EC42CC"/>
    <w:rsid w:val="00EC541E"/>
    <w:rsid w:val="00F0435E"/>
    <w:rsid w:val="00F331B0"/>
    <w:rsid w:val="00F55875"/>
    <w:rsid w:val="00F67E93"/>
    <w:rsid w:val="00F759A2"/>
    <w:rsid w:val="00F76586"/>
    <w:rsid w:val="00F95F85"/>
    <w:rsid w:val="00FB0259"/>
    <w:rsid w:val="00FB353D"/>
    <w:rsid w:val="00FE5F3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5532"/>
  <w15:docId w15:val="{46E9740C-9481-46C3-B7B9-F4DD6C33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8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48B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48B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A48B4"/>
  </w:style>
  <w:style w:type="paragraph" w:customStyle="1" w:styleId="ConsPlusTitlePage">
    <w:name w:val="ConsPlusTitlePage"/>
    <w:rsid w:val="000A4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4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4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A48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48B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A48B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A48B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8B4"/>
    <w:rPr>
      <w:rFonts w:ascii="Segoe UI" w:eastAsia="Calibri" w:hAnsi="Segoe UI" w:cs="Segoe UI"/>
      <w:sz w:val="18"/>
      <w:szCs w:val="18"/>
    </w:rPr>
  </w:style>
  <w:style w:type="character" w:styleId="a8">
    <w:name w:val="Hyperlink"/>
    <w:uiPriority w:val="99"/>
    <w:unhideWhenUsed/>
    <w:rsid w:val="000A48B4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0A48B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A4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A48B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A4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A48B4"/>
    <w:rPr>
      <w:rFonts w:ascii="Calibri" w:eastAsia="Calibri" w:hAnsi="Calibri" w:cs="Times New Roman"/>
    </w:rPr>
  </w:style>
  <w:style w:type="character" w:styleId="ad">
    <w:name w:val="annotation reference"/>
    <w:uiPriority w:val="99"/>
    <w:semiHidden/>
    <w:unhideWhenUsed/>
    <w:rsid w:val="000A48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48B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48B4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48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48B4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Emphasis"/>
    <w:uiPriority w:val="20"/>
    <w:qFormat/>
    <w:rsid w:val="000A48B4"/>
    <w:rPr>
      <w:i/>
      <w:iCs/>
    </w:rPr>
  </w:style>
  <w:style w:type="paragraph" w:styleId="af3">
    <w:name w:val="Revision"/>
    <w:hidden/>
    <w:uiPriority w:val="99"/>
    <w:semiHidden/>
    <w:rsid w:val="000A48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A4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0A4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4">
    <w:name w:val="List Paragraph"/>
    <w:basedOn w:val="a"/>
    <w:uiPriority w:val="34"/>
    <w:qFormat/>
    <w:rsid w:val="000A48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5">
    <w:name w:val="Unresolved Mention"/>
    <w:basedOn w:val="a0"/>
    <w:uiPriority w:val="99"/>
    <w:semiHidden/>
    <w:unhideWhenUsed/>
    <w:rsid w:val="00932455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C908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1FEA1FC467C701139F4E483C8B66D17A4BA82B2B470BD1766AB33A8A4B13314E0A07EC896EC610D691A14166F6C7E19AA63F0F4BE3097JDX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1FEA1FC467C701139F4E483C8B66D17A7BF85B4B970BD1766AB33A8A4B13314E0A07EC896E86C08691A14166F6C7E19AA63F0F4BE3097JDX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E59B7C26BA831B5030084C611B7F1E72437E5E17D7B0F59E251C3D0C19074B4137A15F564DCECFk0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F096-2F74-491F-A856-1A8C0ED6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Карданова Лилианна Хусейновна</dc:creator>
  <cp:keywords/>
  <dc:description/>
  <cp:lastModifiedBy>Фёдорова София Сергеевна</cp:lastModifiedBy>
  <cp:revision>2</cp:revision>
  <cp:lastPrinted>2021-12-29T14:08:00Z</cp:lastPrinted>
  <dcterms:created xsi:type="dcterms:W3CDTF">2025-04-30T07:19:00Z</dcterms:created>
  <dcterms:modified xsi:type="dcterms:W3CDTF">2025-04-30T07:19:00Z</dcterms:modified>
</cp:coreProperties>
</file>